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6F" w:rsidRPr="00A379B6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 w:rsidRPr="00A379B6">
        <w:rPr>
          <w:rFonts w:ascii="Book Antiqua" w:eastAsia="Times New Roman" w:hAnsi="Book Antiqua" w:cs="Book Antiqua"/>
          <w:b/>
          <w:bCs/>
          <w:smallCaps/>
          <w:color w:val="365F91"/>
          <w:w w:val="109"/>
          <w:sz w:val="48"/>
          <w:szCs w:val="48"/>
        </w:rPr>
        <w:t>Peru Central School District</w:t>
      </w:r>
    </w:p>
    <w:p w:rsidR="0000716F" w:rsidRPr="00A379B6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 w:rsidRPr="00A379B6">
        <w:rPr>
          <w:rFonts w:ascii="Book Antiqua" w:eastAsia="Times New Roman" w:hAnsi="Book Antiqua" w:cs="Book Antiqua"/>
          <w:color w:val="365F91"/>
          <w:sz w:val="20"/>
          <w:szCs w:val="20"/>
        </w:rPr>
        <w:t>District Office</w:t>
      </w:r>
    </w:p>
    <w:p w:rsidR="0000716F" w:rsidRPr="00A379B6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 w:rsidRPr="00A379B6">
        <w:rPr>
          <w:rFonts w:ascii="Book Antiqua" w:eastAsia="Times New Roman" w:hAnsi="Book Antiqua" w:cs="Book Antiqua"/>
          <w:color w:val="365F91"/>
          <w:sz w:val="20"/>
          <w:szCs w:val="20"/>
        </w:rPr>
        <w:t>P.O. Box 68</w:t>
      </w:r>
    </w:p>
    <w:p w:rsidR="0000716F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 w:rsidRPr="00A379B6">
        <w:rPr>
          <w:rFonts w:ascii="Book Antiqua" w:eastAsia="Times New Roman" w:hAnsi="Book Antiqua" w:cs="Book Antiqua"/>
          <w:color w:val="365F91"/>
          <w:sz w:val="20"/>
          <w:szCs w:val="20"/>
        </w:rPr>
        <w:t>17 School Street</w:t>
      </w:r>
    </w:p>
    <w:p w:rsidR="0000716F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>
        <w:rPr>
          <w:rFonts w:ascii="Book Antiqua" w:eastAsia="Times New Roman" w:hAnsi="Book Antiqua" w:cs="Book Antiqua"/>
          <w:color w:val="365F91"/>
          <w:sz w:val="20"/>
          <w:szCs w:val="20"/>
        </w:rPr>
        <w:t>Peru, New York 12972</w:t>
      </w:r>
    </w:p>
    <w:p w:rsidR="0000716F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>
        <w:rPr>
          <w:rFonts w:ascii="Book Antiqua" w:eastAsia="Times New Roman" w:hAnsi="Book Antiqua" w:cs="Book Antiqua"/>
          <w:color w:val="365F91"/>
          <w:sz w:val="20"/>
          <w:szCs w:val="20"/>
        </w:rPr>
        <w:t>(518) 643-6000 Phone</w:t>
      </w:r>
    </w:p>
    <w:p w:rsidR="0000716F" w:rsidRDefault="0000716F" w:rsidP="0000716F">
      <w:pPr>
        <w:widowControl w:val="0"/>
        <w:tabs>
          <w:tab w:val="left" w:pos="645"/>
          <w:tab w:val="center" w:pos="4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>
        <w:rPr>
          <w:rFonts w:ascii="Book Antiqua" w:eastAsia="Times New Roman" w:hAnsi="Book Antiqua" w:cs="Book Antiqua"/>
          <w:color w:val="365F91"/>
          <w:sz w:val="20"/>
          <w:szCs w:val="20"/>
        </w:rPr>
        <w:t xml:space="preserve"> Dr. Thomas Palmer</w:t>
      </w:r>
      <w:r>
        <w:rPr>
          <w:rFonts w:ascii="Book Antiqua" w:eastAsia="Times New Roman" w:hAnsi="Book Antiqua" w:cs="Book Antiqua"/>
          <w:color w:val="365F91"/>
          <w:sz w:val="20"/>
          <w:szCs w:val="20"/>
        </w:rPr>
        <w:tab/>
        <w:t xml:space="preserve">                     </w:t>
      </w:r>
      <w:proofErr w:type="gramStart"/>
      <w:r>
        <w:rPr>
          <w:rFonts w:ascii="Book Antiqua" w:eastAsia="Times New Roman" w:hAnsi="Book Antiqua" w:cs="Book Antiqua"/>
          <w:color w:val="365F91"/>
          <w:sz w:val="20"/>
          <w:szCs w:val="20"/>
        </w:rPr>
        <w:t xml:space="preserve">   (</w:t>
      </w:r>
      <w:proofErr w:type="gramEnd"/>
      <w:r>
        <w:rPr>
          <w:rFonts w:ascii="Book Antiqua" w:eastAsia="Times New Roman" w:hAnsi="Book Antiqua" w:cs="Book Antiqua"/>
          <w:color w:val="365F91"/>
          <w:sz w:val="20"/>
          <w:szCs w:val="20"/>
        </w:rPr>
        <w:t>518) 643-2043 Fax</w:t>
      </w:r>
      <w:r>
        <w:rPr>
          <w:rFonts w:ascii="Book Antiqua" w:eastAsia="Times New Roman" w:hAnsi="Book Antiqua" w:cs="Book Antiqua"/>
          <w:color w:val="365F91"/>
          <w:sz w:val="20"/>
          <w:szCs w:val="20"/>
        </w:rPr>
        <w:tab/>
      </w:r>
      <w:r>
        <w:rPr>
          <w:rFonts w:ascii="Book Antiqua" w:eastAsia="Times New Roman" w:hAnsi="Book Antiqua" w:cs="Book Antiqua"/>
          <w:color w:val="365F91"/>
          <w:sz w:val="20"/>
          <w:szCs w:val="20"/>
        </w:rPr>
        <w:tab/>
        <w:t xml:space="preserve">         </w:t>
      </w:r>
      <w:r w:rsidR="00485EB5">
        <w:rPr>
          <w:rFonts w:ascii="Book Antiqua" w:eastAsia="Times New Roman" w:hAnsi="Book Antiqua" w:cs="Book Antiqua"/>
          <w:color w:val="365F91"/>
          <w:sz w:val="20"/>
          <w:szCs w:val="20"/>
        </w:rPr>
        <w:t xml:space="preserve">        Mr. Randolph B </w:t>
      </w:r>
      <w:r>
        <w:rPr>
          <w:rFonts w:ascii="Book Antiqua" w:eastAsia="Times New Roman" w:hAnsi="Book Antiqua" w:cs="Book Antiqua"/>
          <w:color w:val="365F91"/>
          <w:sz w:val="20"/>
          <w:szCs w:val="20"/>
        </w:rPr>
        <w:t>Sapp</w:t>
      </w:r>
    </w:p>
    <w:p w:rsidR="0000716F" w:rsidRDefault="0000716F" w:rsidP="000071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 w:rsidRPr="0000716F">
        <w:rPr>
          <w:rFonts w:ascii="Book Antiqua" w:eastAsia="Times New Roman" w:hAnsi="Book Antiqua" w:cs="Book Antiqua"/>
          <w:color w:val="365F91"/>
          <w:sz w:val="20"/>
          <w:szCs w:val="20"/>
        </w:rPr>
        <w:t>Superintendent of Schools                                                                                                                   School Business Administrator</w:t>
      </w:r>
    </w:p>
    <w:p w:rsidR="002D6460" w:rsidRDefault="0000716F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</w:pP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</w:p>
    <w:p w:rsidR="00625A69" w:rsidRDefault="00625A69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</w:pPr>
    </w:p>
    <w:p w:rsidR="00D747A8" w:rsidRDefault="00D747A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</w:pPr>
    </w:p>
    <w:p w:rsidR="00625A69" w:rsidRPr="0021199F" w:rsidRDefault="00625A69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625A69" w:rsidRDefault="00D747A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3/20/2020</w:t>
      </w:r>
    </w:p>
    <w:p w:rsidR="00D747A8" w:rsidRDefault="00D747A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D747A8" w:rsidRDefault="00D747A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D747A8" w:rsidRDefault="00D747A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Dear {Staff Member},</w:t>
      </w:r>
    </w:p>
    <w:p w:rsidR="00D747A8" w:rsidRDefault="00D747A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D747A8" w:rsidRDefault="00D747A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Thank you for taking the time to reach out to my office in this very unique t</w:t>
      </w:r>
      <w:r w:rsidR="00F15793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ime.  The authority was given to 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me to determine who was essential and nonessential in the running of the school during this crisis situation.</w:t>
      </w: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D747A8" w:rsidRDefault="00D747A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As I have shared with you on the phone that everyone is needed</w:t>
      </w:r>
      <w:r w:rsidR="00F15793">
        <w:rPr>
          <w:rFonts w:ascii="Times New Roman" w:eastAsia="Times New Roman" w:hAnsi="Times New Roman" w:cs="Times New Roman"/>
          <w:color w:val="365F91"/>
          <w:sz w:val="24"/>
          <w:szCs w:val="24"/>
        </w:rPr>
        <w:t>.  W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e as a district have been charged with 2</w:t>
      </w:r>
      <w:r w:rsidR="00F15793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(two) very important missions: 1.  Continued instruction of our students from a digital and outside of the walls education for all</w:t>
      </w:r>
      <w:r w:rsidR="00F15793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students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during this time period, 2.  Continue to feed our children.</w:t>
      </w:r>
    </w:p>
    <w:p w:rsidR="00D747A8" w:rsidRDefault="00D747A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8C33B8" w:rsidRDefault="00D747A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Because we have discussed your hardship of being able to be at work, I am deeming you as a nonessential employee at this time until April 15, 2020</w:t>
      </w:r>
      <w:r w:rsidR="00F15793" w:rsidRPr="00F15793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</w:t>
      </w:r>
      <w:r w:rsidR="00F15793">
        <w:rPr>
          <w:rFonts w:ascii="Times New Roman" w:eastAsia="Times New Roman" w:hAnsi="Times New Roman" w:cs="Times New Roman"/>
          <w:color w:val="365F91"/>
          <w:sz w:val="24"/>
          <w:szCs w:val="24"/>
        </w:rPr>
        <w:t>you will be</w:t>
      </w:r>
      <w:r w:rsidR="00F15793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able to stay home and will receive full pay and benefits during that time</w:t>
      </w:r>
      <w:r w:rsidR="00F15793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.  After that time of April 15, another 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Executive Order extending th</w:t>
      </w:r>
      <w:r w:rsidR="00F15793">
        <w:rPr>
          <w:rFonts w:ascii="Times New Roman" w:eastAsia="Times New Roman" w:hAnsi="Times New Roman" w:cs="Times New Roman"/>
          <w:color w:val="365F91"/>
          <w:sz w:val="24"/>
          <w:szCs w:val="24"/>
        </w:rPr>
        <w:t>at time period would have to be executed to extend that benefit.</w:t>
      </w:r>
      <w:r w:rsidR="008C33B8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We will figure it out as legislation continues to be developed.  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 </w:t>
      </w:r>
    </w:p>
    <w:p w:rsidR="008C33B8" w:rsidRDefault="008C33B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D747A8" w:rsidRDefault="00D747A8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We will see what types of jobs you would be able to do while off campus and </w:t>
      </w:r>
      <w:r w:rsidR="00F15793">
        <w:rPr>
          <w:rFonts w:ascii="Times New Roman" w:eastAsia="Times New Roman" w:hAnsi="Times New Roman" w:cs="Times New Roman"/>
          <w:color w:val="365F91"/>
          <w:sz w:val="24"/>
          <w:szCs w:val="24"/>
        </w:rPr>
        <w:t>share your name with the administrators for other assignments.</w:t>
      </w: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If there is anything else you need, I would go through your building principal or supervisor for any clarification or guidance on the work that may be assigned.</w:t>
      </w: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bookmarkStart w:id="0" w:name="_GoBack"/>
      <w:bookmarkEnd w:id="0"/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Sincerely and stay healthy,</w:t>
      </w: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Tom Palmer</w:t>
      </w: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Cc: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ab/>
        <w:t>Randolph Sapp-Business Official</w:t>
      </w: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ab/>
        <w:t>Matt Berry-High School Principal</w:t>
      </w: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ab/>
        <w:t>Scott Storms-Middle School Principal</w:t>
      </w: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ab/>
        <w:t>Michelle Rawson-Primary Principal</w:t>
      </w:r>
    </w:p>
    <w:p w:rsidR="00F15793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ab/>
        <w:t>Gigi Mason- Interim Intermediate Principal</w:t>
      </w:r>
    </w:p>
    <w:p w:rsidR="00F15793" w:rsidRPr="0021199F" w:rsidRDefault="00F15793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ab/>
        <w:t>Shannon Rabideau-Director of Student Services</w:t>
      </w:r>
    </w:p>
    <w:sectPr w:rsidR="00F15793" w:rsidRPr="0021199F" w:rsidSect="00911C5F"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028"/>
    <w:multiLevelType w:val="multilevel"/>
    <w:tmpl w:val="A25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F1ECC"/>
    <w:multiLevelType w:val="hybridMultilevel"/>
    <w:tmpl w:val="75829E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961C1"/>
    <w:multiLevelType w:val="hybridMultilevel"/>
    <w:tmpl w:val="5D3C6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1282"/>
    <w:multiLevelType w:val="hybridMultilevel"/>
    <w:tmpl w:val="818E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79B6"/>
    <w:multiLevelType w:val="hybridMultilevel"/>
    <w:tmpl w:val="29DC3C0C"/>
    <w:lvl w:ilvl="0" w:tplc="EB1C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85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4C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2E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E5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62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83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E6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85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4327C"/>
    <w:multiLevelType w:val="hybridMultilevel"/>
    <w:tmpl w:val="245ADAF2"/>
    <w:lvl w:ilvl="0" w:tplc="FD74E906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="Century Gothic" w:cs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7847"/>
    <w:multiLevelType w:val="multilevel"/>
    <w:tmpl w:val="3952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43D9D"/>
    <w:multiLevelType w:val="multilevel"/>
    <w:tmpl w:val="059A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1968F6"/>
    <w:multiLevelType w:val="multilevel"/>
    <w:tmpl w:val="EFA6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660A45"/>
    <w:multiLevelType w:val="multilevel"/>
    <w:tmpl w:val="3E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76CDB"/>
    <w:multiLevelType w:val="hybridMultilevel"/>
    <w:tmpl w:val="840C325A"/>
    <w:lvl w:ilvl="0" w:tplc="1FBE3EFA">
      <w:start w:val="1"/>
      <w:numFmt w:val="upperLetter"/>
      <w:lvlText w:val="%1.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F0D5A02"/>
    <w:multiLevelType w:val="hybridMultilevel"/>
    <w:tmpl w:val="B30A3A72"/>
    <w:lvl w:ilvl="0" w:tplc="A9B6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40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A7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C2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E7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AB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C7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6A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63D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6F"/>
    <w:rsid w:val="0000415A"/>
    <w:rsid w:val="000060E2"/>
    <w:rsid w:val="0000716F"/>
    <w:rsid w:val="00012156"/>
    <w:rsid w:val="000174F3"/>
    <w:rsid w:val="000234C9"/>
    <w:rsid w:val="0002552E"/>
    <w:rsid w:val="0003269E"/>
    <w:rsid w:val="000501B4"/>
    <w:rsid w:val="000846A6"/>
    <w:rsid w:val="000A6FB5"/>
    <w:rsid w:val="000B063B"/>
    <w:rsid w:val="000C0B24"/>
    <w:rsid w:val="000C1FCC"/>
    <w:rsid w:val="000C649E"/>
    <w:rsid w:val="000D282C"/>
    <w:rsid w:val="000E7DC7"/>
    <w:rsid w:val="000F1A75"/>
    <w:rsid w:val="000F4452"/>
    <w:rsid w:val="000F4D05"/>
    <w:rsid w:val="000F7B5A"/>
    <w:rsid w:val="0010463A"/>
    <w:rsid w:val="00110545"/>
    <w:rsid w:val="0012626C"/>
    <w:rsid w:val="00126AAF"/>
    <w:rsid w:val="001340EC"/>
    <w:rsid w:val="00134A64"/>
    <w:rsid w:val="00141392"/>
    <w:rsid w:val="00161AE5"/>
    <w:rsid w:val="00167204"/>
    <w:rsid w:val="001729A4"/>
    <w:rsid w:val="00191930"/>
    <w:rsid w:val="0019385C"/>
    <w:rsid w:val="001A33F9"/>
    <w:rsid w:val="001A64D5"/>
    <w:rsid w:val="001B35CC"/>
    <w:rsid w:val="001E2BE6"/>
    <w:rsid w:val="001E7599"/>
    <w:rsid w:val="0021199F"/>
    <w:rsid w:val="00212096"/>
    <w:rsid w:val="00221C8B"/>
    <w:rsid w:val="00222B7C"/>
    <w:rsid w:val="00226E4B"/>
    <w:rsid w:val="00231FBA"/>
    <w:rsid w:val="00232E10"/>
    <w:rsid w:val="00233F44"/>
    <w:rsid w:val="00234395"/>
    <w:rsid w:val="00234DB3"/>
    <w:rsid w:val="002350CD"/>
    <w:rsid w:val="00236CB0"/>
    <w:rsid w:val="00264EFB"/>
    <w:rsid w:val="0028593D"/>
    <w:rsid w:val="002940EC"/>
    <w:rsid w:val="0029638C"/>
    <w:rsid w:val="002A2B51"/>
    <w:rsid w:val="002A3B3C"/>
    <w:rsid w:val="002B4CB5"/>
    <w:rsid w:val="002C182C"/>
    <w:rsid w:val="002C6906"/>
    <w:rsid w:val="002D6460"/>
    <w:rsid w:val="00304FE0"/>
    <w:rsid w:val="00307925"/>
    <w:rsid w:val="0031331E"/>
    <w:rsid w:val="00314D11"/>
    <w:rsid w:val="00315AA7"/>
    <w:rsid w:val="00331606"/>
    <w:rsid w:val="003323B2"/>
    <w:rsid w:val="00346F8A"/>
    <w:rsid w:val="00371CF7"/>
    <w:rsid w:val="00383799"/>
    <w:rsid w:val="003940FF"/>
    <w:rsid w:val="003C025C"/>
    <w:rsid w:val="003C77E5"/>
    <w:rsid w:val="003E72C1"/>
    <w:rsid w:val="003F4282"/>
    <w:rsid w:val="003F4E2D"/>
    <w:rsid w:val="003F51A6"/>
    <w:rsid w:val="004078B2"/>
    <w:rsid w:val="00411CDB"/>
    <w:rsid w:val="004528C8"/>
    <w:rsid w:val="004542B3"/>
    <w:rsid w:val="00480831"/>
    <w:rsid w:val="00485EB5"/>
    <w:rsid w:val="00491DBD"/>
    <w:rsid w:val="00494E30"/>
    <w:rsid w:val="0049716A"/>
    <w:rsid w:val="004B1EA4"/>
    <w:rsid w:val="004D2F45"/>
    <w:rsid w:val="004D7592"/>
    <w:rsid w:val="004E08B0"/>
    <w:rsid w:val="004E4E47"/>
    <w:rsid w:val="004F4885"/>
    <w:rsid w:val="00505A35"/>
    <w:rsid w:val="00507CF5"/>
    <w:rsid w:val="00515E15"/>
    <w:rsid w:val="00517802"/>
    <w:rsid w:val="00526BCC"/>
    <w:rsid w:val="005804FF"/>
    <w:rsid w:val="00582888"/>
    <w:rsid w:val="00582C30"/>
    <w:rsid w:val="005B3077"/>
    <w:rsid w:val="005B4661"/>
    <w:rsid w:val="005D0AAD"/>
    <w:rsid w:val="005E5609"/>
    <w:rsid w:val="005F47DA"/>
    <w:rsid w:val="00610939"/>
    <w:rsid w:val="00625A69"/>
    <w:rsid w:val="0064121B"/>
    <w:rsid w:val="00642D84"/>
    <w:rsid w:val="00650F1F"/>
    <w:rsid w:val="00663E4F"/>
    <w:rsid w:val="0067274B"/>
    <w:rsid w:val="00672D8C"/>
    <w:rsid w:val="00673041"/>
    <w:rsid w:val="0069384E"/>
    <w:rsid w:val="006A4FCA"/>
    <w:rsid w:val="006A6D7E"/>
    <w:rsid w:val="006F1907"/>
    <w:rsid w:val="006F6350"/>
    <w:rsid w:val="0071336E"/>
    <w:rsid w:val="0072745B"/>
    <w:rsid w:val="00731A3C"/>
    <w:rsid w:val="00760716"/>
    <w:rsid w:val="0076180F"/>
    <w:rsid w:val="00773066"/>
    <w:rsid w:val="00775290"/>
    <w:rsid w:val="007829A3"/>
    <w:rsid w:val="007A3434"/>
    <w:rsid w:val="007D252E"/>
    <w:rsid w:val="007D7D60"/>
    <w:rsid w:val="007E6466"/>
    <w:rsid w:val="00802F5A"/>
    <w:rsid w:val="008072D2"/>
    <w:rsid w:val="00834009"/>
    <w:rsid w:val="0084403F"/>
    <w:rsid w:val="008566DC"/>
    <w:rsid w:val="00860DF7"/>
    <w:rsid w:val="00877659"/>
    <w:rsid w:val="008A1BCA"/>
    <w:rsid w:val="008B3920"/>
    <w:rsid w:val="008B49F3"/>
    <w:rsid w:val="008B7085"/>
    <w:rsid w:val="008C33B8"/>
    <w:rsid w:val="008D2C98"/>
    <w:rsid w:val="008E3BB7"/>
    <w:rsid w:val="008F36BD"/>
    <w:rsid w:val="008F7C64"/>
    <w:rsid w:val="00900706"/>
    <w:rsid w:val="00911C5F"/>
    <w:rsid w:val="00922690"/>
    <w:rsid w:val="00936DE6"/>
    <w:rsid w:val="00953569"/>
    <w:rsid w:val="00975F4E"/>
    <w:rsid w:val="00984542"/>
    <w:rsid w:val="0098456A"/>
    <w:rsid w:val="009A7CF5"/>
    <w:rsid w:val="009C2116"/>
    <w:rsid w:val="009D5F4C"/>
    <w:rsid w:val="009F3D42"/>
    <w:rsid w:val="00A429CA"/>
    <w:rsid w:val="00A62A37"/>
    <w:rsid w:val="00A64CCD"/>
    <w:rsid w:val="00A65EB1"/>
    <w:rsid w:val="00A75E31"/>
    <w:rsid w:val="00A769E4"/>
    <w:rsid w:val="00A8201C"/>
    <w:rsid w:val="00AA0BD9"/>
    <w:rsid w:val="00AD17F8"/>
    <w:rsid w:val="00AD35FC"/>
    <w:rsid w:val="00AE5D77"/>
    <w:rsid w:val="00AF1E86"/>
    <w:rsid w:val="00AF3E89"/>
    <w:rsid w:val="00B01BEE"/>
    <w:rsid w:val="00B06782"/>
    <w:rsid w:val="00B11DD2"/>
    <w:rsid w:val="00B135EE"/>
    <w:rsid w:val="00B14509"/>
    <w:rsid w:val="00B148AA"/>
    <w:rsid w:val="00B208AA"/>
    <w:rsid w:val="00B24C58"/>
    <w:rsid w:val="00B6396F"/>
    <w:rsid w:val="00B64193"/>
    <w:rsid w:val="00B71673"/>
    <w:rsid w:val="00B71EE8"/>
    <w:rsid w:val="00B72CC2"/>
    <w:rsid w:val="00B855F7"/>
    <w:rsid w:val="00BA4229"/>
    <w:rsid w:val="00BB69BF"/>
    <w:rsid w:val="00BC76F8"/>
    <w:rsid w:val="00BF38AC"/>
    <w:rsid w:val="00C12895"/>
    <w:rsid w:val="00C607EE"/>
    <w:rsid w:val="00C61C76"/>
    <w:rsid w:val="00C62AE5"/>
    <w:rsid w:val="00C76734"/>
    <w:rsid w:val="00C82836"/>
    <w:rsid w:val="00C8490B"/>
    <w:rsid w:val="00CA4460"/>
    <w:rsid w:val="00CA7C2B"/>
    <w:rsid w:val="00CD09F3"/>
    <w:rsid w:val="00CF6CA5"/>
    <w:rsid w:val="00D15A3A"/>
    <w:rsid w:val="00D175AF"/>
    <w:rsid w:val="00D2578F"/>
    <w:rsid w:val="00D414ED"/>
    <w:rsid w:val="00D650B5"/>
    <w:rsid w:val="00D73802"/>
    <w:rsid w:val="00D747A8"/>
    <w:rsid w:val="00D812A8"/>
    <w:rsid w:val="00D841FD"/>
    <w:rsid w:val="00DA6A18"/>
    <w:rsid w:val="00DB6561"/>
    <w:rsid w:val="00DE2BA6"/>
    <w:rsid w:val="00DE39E2"/>
    <w:rsid w:val="00DE5037"/>
    <w:rsid w:val="00DF3AB5"/>
    <w:rsid w:val="00E05DF3"/>
    <w:rsid w:val="00E11A20"/>
    <w:rsid w:val="00E17610"/>
    <w:rsid w:val="00E35C02"/>
    <w:rsid w:val="00E36FBD"/>
    <w:rsid w:val="00E3701E"/>
    <w:rsid w:val="00E47B1E"/>
    <w:rsid w:val="00E52931"/>
    <w:rsid w:val="00E52E92"/>
    <w:rsid w:val="00E55AB1"/>
    <w:rsid w:val="00E611EF"/>
    <w:rsid w:val="00E656DD"/>
    <w:rsid w:val="00E667EF"/>
    <w:rsid w:val="00E91423"/>
    <w:rsid w:val="00E9420B"/>
    <w:rsid w:val="00E96BB3"/>
    <w:rsid w:val="00EA3CFE"/>
    <w:rsid w:val="00EA497E"/>
    <w:rsid w:val="00EA5881"/>
    <w:rsid w:val="00ED3F01"/>
    <w:rsid w:val="00EF712B"/>
    <w:rsid w:val="00F15793"/>
    <w:rsid w:val="00F21AFC"/>
    <w:rsid w:val="00F26033"/>
    <w:rsid w:val="00F318AE"/>
    <w:rsid w:val="00F57E9B"/>
    <w:rsid w:val="00F65F57"/>
    <w:rsid w:val="00F80794"/>
    <w:rsid w:val="00F941FC"/>
    <w:rsid w:val="00F97979"/>
    <w:rsid w:val="00FA116C"/>
    <w:rsid w:val="00FB2C9A"/>
    <w:rsid w:val="00FC21DF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2007"/>
  <w15:chartTrackingRefBased/>
  <w15:docId w15:val="{664BDC3D-A5E0-4AB7-9DC0-5CAB0E7D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16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9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0716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4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1E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1EA4"/>
    <w:rPr>
      <w:b/>
      <w:bCs/>
    </w:rPr>
  </w:style>
  <w:style w:type="paragraph" w:customStyle="1" w:styleId="m4198603178169691645gmail-msonospacing">
    <w:name w:val="m_4198603178169691645gmail-msonospacing"/>
    <w:basedOn w:val="Normal"/>
    <w:rsid w:val="002A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4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6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9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9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6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8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95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51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7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65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67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5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9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1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8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8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270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7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757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7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58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33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568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97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476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01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77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096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8619">
          <w:marLeft w:val="1050"/>
          <w:marRight w:val="0"/>
          <w:marTop w:val="300"/>
          <w:marBottom w:val="34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737824129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6744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3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5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55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6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3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Peru Central School District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Provost, Sherri</dc:creator>
  <cp:keywords/>
  <dc:description/>
  <cp:lastModifiedBy>Palmer, Thomas</cp:lastModifiedBy>
  <cp:revision>2</cp:revision>
  <cp:lastPrinted>2020-03-20T11:56:00Z</cp:lastPrinted>
  <dcterms:created xsi:type="dcterms:W3CDTF">2020-03-20T11:57:00Z</dcterms:created>
  <dcterms:modified xsi:type="dcterms:W3CDTF">2020-03-20T11:57:00Z</dcterms:modified>
</cp:coreProperties>
</file>